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AB" w:rsidRDefault="003775AB" w:rsidP="003B7B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775AB" w:rsidRPr="00934940" w:rsidRDefault="003775AB" w:rsidP="003B7B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КАЛЕНДАРЬ МЕРОПРИЯТИЙ ПРОГРАММЫ ВОСПИТАНИЯ МБОУ «Падарская СОШ»</w:t>
      </w:r>
    </w:p>
    <w:p w:rsidR="003775AB" w:rsidRPr="00934940" w:rsidRDefault="003775AB" w:rsidP="003B7B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>НА 2021-2022 ГОД</w:t>
      </w:r>
    </w:p>
    <w:p w:rsidR="003775AB" w:rsidRDefault="003775AB" w:rsidP="003B7B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/>
          <w:b/>
          <w:sz w:val="28"/>
          <w:szCs w:val="28"/>
        </w:rPr>
        <w:t xml:space="preserve"> ОБЩЕГО ОБРАЗОВАНИЯ)</w:t>
      </w:r>
    </w:p>
    <w:p w:rsidR="003775AB" w:rsidRDefault="003775AB" w:rsidP="003B7B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7652"/>
        <w:gridCol w:w="1842"/>
        <w:gridCol w:w="2267"/>
        <w:gridCol w:w="3968"/>
      </w:tblGrid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36"/>
                <w:szCs w:val="36"/>
                <w:lang w:eastAsia="en-US"/>
              </w:rPr>
              <w:t>Инвариантные модули</w:t>
            </w:r>
          </w:p>
        </w:tc>
      </w:tr>
      <w:tr w:rsidR="003775AB" w:rsidRPr="005D79C5" w:rsidTr="005D79C5">
        <w:trPr>
          <w:trHeight w:val="821"/>
        </w:trPr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«Классное руководство»</w:t>
            </w:r>
          </w:p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Первая неделя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 «Мы ими гордимся», посвященный выпускникам нашей школы.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rPr>
          <w:trHeight w:val="794"/>
        </w:trPr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«Школьный урок»</w:t>
            </w:r>
          </w:p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lang w:eastAsia="en-US"/>
              </w:rPr>
              <w:t>(</w:t>
            </w: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Предметные недели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11 (24)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 математики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14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 математики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4 октября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Учителя начальных классов,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4 октября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100-летие со дня рождения академика Российской академии образования Эрдниева Пюрвя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Мучкаевича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 математики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Всемирный день математики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 математики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30 октября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Уроки безопасности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Октябрь-декабрь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11 ноября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16 ноября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Учителя физической культуры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 декабря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 русского языка и литературы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25 декабря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 математики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 марта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 марта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Неделя математики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14-20 марта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Март-апрель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12 апреля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30 апреля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руководители, учителя-предметники</w:t>
            </w:r>
          </w:p>
        </w:tc>
      </w:tr>
      <w:tr w:rsidR="003775AB" w:rsidRPr="005D79C5" w:rsidTr="005D79C5">
        <w:trPr>
          <w:trHeight w:val="823"/>
        </w:trPr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«Курсы внеурочной деятельности»</w:t>
            </w:r>
          </w:p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lang w:eastAsia="en-US"/>
              </w:rPr>
              <w:t>(</w:t>
            </w: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Направление: общеинтеллектуальное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Наименование курса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«Компьютерная грамотность»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организующий внеурочную деятельность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Направление: спортивно-оздоровительная деятельность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Наименование курса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Классы 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организующий внеурочную деятельность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Направление: социальное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организующий внеурочную деятельность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: общекультурное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организующий внеурочную деятельность</w:t>
            </w:r>
          </w:p>
        </w:tc>
      </w:tr>
      <w:tr w:rsidR="003775AB" w:rsidRPr="005D79C5" w:rsidTr="005D79C5">
        <w:trPr>
          <w:trHeight w:val="461"/>
        </w:trPr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«Самоуправление»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Совет старшеклассников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Совет старшеклассников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Совет старшеклассников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Совет старшеклассников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21 апреля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Совет старшеклассников</w:t>
            </w:r>
          </w:p>
        </w:tc>
      </w:tr>
      <w:tr w:rsidR="003775AB" w:rsidRPr="005D79C5" w:rsidTr="005D79C5">
        <w:trPr>
          <w:trHeight w:val="473"/>
        </w:trPr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«Профориентация»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Организация посещения учащимися  выставок-ярмарок, а также учреждений профессионального образования в Дни открытых дверей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Труд</w:t>
            </w:r>
            <w:r w:rsidRPr="005D79C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 xml:space="preserve">овой </w:t>
            </w: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десант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Проведение игры «День самоуправления в школе».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Проект «Билет в будущее»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Октябрь - апрель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</w:rPr>
              <w:t>Проведение тематических бесед по профориентации: «Дороги, которые мы выбираем»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Мониторинг профессионального самоопределения обучающихся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9C5">
              <w:rPr>
                <w:rFonts w:ascii="Times New Roman" w:hAnsi="Times New Roman"/>
                <w:sz w:val="28"/>
                <w:szCs w:val="28"/>
              </w:rPr>
              <w:t>Организация и проведение встреч с представителями различных профессий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10-11 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Размещение информации по профориентационной работе на школьном сайт</w:t>
            </w: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Заместитель директора  по ИКТ</w:t>
            </w:r>
          </w:p>
        </w:tc>
      </w:tr>
      <w:tr w:rsidR="003775AB" w:rsidRPr="005D79C5" w:rsidTr="005D79C5">
        <w:trPr>
          <w:trHeight w:val="551"/>
        </w:trPr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«Работа с родителями (законными представителями) обучающихся»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Общешкольное родительское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собрание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Родительские собрания по классам: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«Сотрудничество школы и семьи в подготовке выпускников»;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«Здоровая семья – здоровые дети»;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«Школьный устав. Дисциплина»;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«Формирование осознанного отношения подростков к здоровому образу жизни»;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«Самореализация личности в условиях современного образования»;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«Как помочь ребенку успешно сдать выпускные экзамены»,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 «Как сохранить психическое здоровье ребенка»;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классные руководители, социально-психологическая служба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классные руководители, социально-психологическая служба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классные руководители, социально-психологическая служба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«Родительский урок»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Февраль-март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классные руководители, социально-психологическая служба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дублера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Заседание Совета отцов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социально-психологическая служба,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trHeight w:val="1126"/>
        </w:trPr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конкурс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Январь-июнь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Администрация, классные руководители</w:t>
            </w:r>
          </w:p>
        </w:tc>
      </w:tr>
      <w:tr w:rsidR="003775AB" w:rsidRPr="005D79C5" w:rsidTr="005D79C5">
        <w:trPr>
          <w:trHeight w:val="595"/>
        </w:trPr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8 июля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36"/>
                <w:szCs w:val="36"/>
                <w:lang w:eastAsia="en-US"/>
              </w:rPr>
              <w:t>Вариативные модули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«Ключевые общешкольные дела»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Торжественная линейка «Здравствуй, школа!»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25-29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Месячник Безопасности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«Внимание, дети!»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Октябрь,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Преподаватель-организатор ОБЖ, коллектив центра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библиотекари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Первая неделя октября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18-23 октября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народного единства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1-5 ноября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словаря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22 ноября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библиотекари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 ко Дню Матери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Правовой месячник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Конституции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12 декабря (10 декабря)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науки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библиотекари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учителя музыки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Март-май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земли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15 мая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 июня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12 июня (11 июня)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«Юные патриоты России»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8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20 ноября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учителя-предметники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Неизвестного Солдата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3 декабря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героев Отечества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9 декабря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27 января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27 января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Смотр песни и строя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21-22 февраля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Март-май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учителя физкультуры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«Вахта памяти»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До 30 апреля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«Открытка ветерану»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«Бессмертный полк»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22 августа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9 июня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26 июля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«Я выбираю жизнь»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c>
          <w:tcPr>
            <w:tcW w:w="15735" w:type="dxa"/>
            <w:gridSpan w:val="5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3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педагоги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До 15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педагоги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До 30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педагоги</w:t>
            </w:r>
          </w:p>
        </w:tc>
      </w:tr>
      <w:tr w:rsidR="003775AB" w:rsidRPr="005D79C5" w:rsidTr="005D79C5">
        <w:tc>
          <w:tcPr>
            <w:tcW w:w="7655" w:type="dxa"/>
            <w:gridSpan w:val="2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Январь-июнь,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сентябрь-декабрь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 – до 30 ноября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16 ноября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15735" w:type="dxa"/>
            <w:gridSpan w:val="4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Апрель-ноябрь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Фестиваль ГТО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Март-июнь, январь-февраль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Всемирный день иммунитета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 марта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Март-апрель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Апрель-май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15735" w:type="dxa"/>
            <w:gridSpan w:val="4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«Этнокультурное воспитание»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Экскурсии в музей г. Махачкала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15 </w:t>
            </w: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Сентябрь-декабрь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родного языка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21 февраля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9 августа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15735" w:type="dxa"/>
            <w:gridSpan w:val="4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«Дополнительное образование»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Объединение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rPr>
          <w:gridBefore w:val="1"/>
        </w:trPr>
        <w:tc>
          <w:tcPr>
            <w:tcW w:w="15735" w:type="dxa"/>
            <w:gridSpan w:val="4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Физкультурно-спортивная направленность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Педагог дополнительного образования</w:t>
            </w:r>
          </w:p>
        </w:tc>
      </w:tr>
      <w:tr w:rsidR="003775AB" w:rsidRPr="005D79C5" w:rsidTr="005D79C5">
        <w:trPr>
          <w:gridBefore w:val="1"/>
        </w:trPr>
        <w:tc>
          <w:tcPr>
            <w:tcW w:w="15735" w:type="dxa"/>
            <w:gridSpan w:val="4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«Детские общественные объединения»</w:t>
            </w:r>
          </w:p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(работа объединений согласно планам работы, включая дни единых действий)</w:t>
            </w:r>
          </w:p>
        </w:tc>
      </w:tr>
      <w:tr w:rsidR="003775AB" w:rsidRPr="005D79C5" w:rsidTr="005D79C5">
        <w:trPr>
          <w:gridBefore w:val="1"/>
        </w:trPr>
        <w:tc>
          <w:tcPr>
            <w:tcW w:w="15735" w:type="dxa"/>
            <w:gridSpan w:val="4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w w:val="0"/>
                <w:sz w:val="28"/>
                <w:szCs w:val="28"/>
                <w:lang w:eastAsia="en-US"/>
              </w:rPr>
              <w:t xml:space="preserve">Модуль </w:t>
            </w: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«Школьные и социальные  медиа»</w:t>
            </w:r>
          </w:p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Отбор юных корреспондентов школьной газеты в классах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Первая неделя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Распределение обязанностей 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Первая неделя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Работа над созданием школьной газеты «Большая перемена»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Согласно графику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Выпуск школьной газеты «Большая перемена»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Выпуск тематических стенгазет на различные праздники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Сотрудничество с печатными изданиями районного и республиканского уровня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15735" w:type="dxa"/>
            <w:gridSpan w:val="4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Модуль «Волонтерская деятельность»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Дела, события, мероприятия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Благотворительные акции «Подари жизнь» совместно с фондом имени Ильмана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D79C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Алипулатова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D79C5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23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ind w:left="33" w:right="-11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глухих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26 сентября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6 октября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слепых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13 ноября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Ноябрь-декабрь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День волонтера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5 декабря (6 декабря)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3 декабря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21-23 февраля,</w:t>
            </w:r>
          </w:p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6-9 мая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Акция «Ты – не один»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775AB" w:rsidRPr="005D79C5" w:rsidTr="005D79C5">
        <w:trPr>
          <w:gridBefore w:val="1"/>
          <w:trHeight w:val="1373"/>
        </w:trPr>
        <w:tc>
          <w:tcPr>
            <w:tcW w:w="7655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2268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5 мая</w:t>
            </w:r>
          </w:p>
        </w:tc>
        <w:tc>
          <w:tcPr>
            <w:tcW w:w="3969" w:type="dxa"/>
          </w:tcPr>
          <w:p w:rsidR="003775AB" w:rsidRPr="005D79C5" w:rsidRDefault="003775AB" w:rsidP="005D7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D79C5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775AB" w:rsidRPr="00A41646" w:rsidRDefault="003775AB" w:rsidP="003B7B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775AB" w:rsidRDefault="003775AB"/>
    <w:sectPr w:rsidR="003775AB" w:rsidSect="00193036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5AB" w:rsidRDefault="003775AB" w:rsidP="009714C6">
      <w:pPr>
        <w:spacing w:after="0" w:line="240" w:lineRule="auto"/>
      </w:pPr>
      <w:r>
        <w:separator/>
      </w:r>
    </w:p>
  </w:endnote>
  <w:endnote w:type="continuationSeparator" w:id="0">
    <w:p w:rsidR="003775AB" w:rsidRDefault="003775AB" w:rsidP="0097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AB" w:rsidRDefault="003775AB">
    <w:pPr>
      <w:pStyle w:val="Footer"/>
      <w:jc w:val="center"/>
    </w:pPr>
    <w:fldSimple w:instr="PAGE   \* MERGEFORMAT">
      <w:r>
        <w:rPr>
          <w:noProof/>
        </w:rPr>
        <w:t>4</w:t>
      </w:r>
    </w:fldSimple>
  </w:p>
  <w:p w:rsidR="003775AB" w:rsidRDefault="00377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5AB" w:rsidRDefault="003775AB" w:rsidP="009714C6">
      <w:pPr>
        <w:spacing w:after="0" w:line="240" w:lineRule="auto"/>
      </w:pPr>
      <w:r>
        <w:separator/>
      </w:r>
    </w:p>
  </w:footnote>
  <w:footnote w:type="continuationSeparator" w:id="0">
    <w:p w:rsidR="003775AB" w:rsidRDefault="003775AB" w:rsidP="00971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5004B9"/>
    <w:multiLevelType w:val="hybridMultilevel"/>
    <w:tmpl w:val="DFEC0248"/>
    <w:lvl w:ilvl="0" w:tplc="CEFE859C">
      <w:numFmt w:val="bullet"/>
      <w:lvlText w:val="-"/>
      <w:lvlJc w:val="left"/>
      <w:pPr>
        <w:ind w:left="5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  <w:rPr>
        <w:rFonts w:cs="Times New Roman"/>
      </w:r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B2C"/>
    <w:rsid w:val="00181212"/>
    <w:rsid w:val="00193036"/>
    <w:rsid w:val="001A6650"/>
    <w:rsid w:val="00356C0C"/>
    <w:rsid w:val="003775AB"/>
    <w:rsid w:val="003B7B2C"/>
    <w:rsid w:val="004E73F9"/>
    <w:rsid w:val="005D79C5"/>
    <w:rsid w:val="007801BF"/>
    <w:rsid w:val="007E5DFE"/>
    <w:rsid w:val="00812155"/>
    <w:rsid w:val="00934940"/>
    <w:rsid w:val="009714C6"/>
    <w:rsid w:val="009B393E"/>
    <w:rsid w:val="009C6036"/>
    <w:rsid w:val="009F2623"/>
    <w:rsid w:val="00A41646"/>
    <w:rsid w:val="00BE3043"/>
    <w:rsid w:val="00CB4C1F"/>
    <w:rsid w:val="00D96D08"/>
    <w:rsid w:val="00DB638D"/>
    <w:rsid w:val="00E336F0"/>
    <w:rsid w:val="00E65023"/>
    <w:rsid w:val="00E8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714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B7B2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3B7B2C"/>
    <w:pPr>
      <w:spacing w:after="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B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B2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B7B2C"/>
    <w:pPr>
      <w:spacing w:before="240" w:after="60" w:line="240" w:lineRule="auto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7B2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7B2C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7B2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7B2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B7B2C"/>
    <w:rPr>
      <w:rFonts w:ascii="Cambria" w:hAnsi="Cambria"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3B7B2C"/>
    <w:pPr>
      <w:spacing w:after="160" w:line="259" w:lineRule="auto"/>
      <w:ind w:left="720"/>
      <w:contextualSpacing/>
    </w:pPr>
    <w:rPr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3B7B2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B7B2C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7B2C"/>
    <w:rPr>
      <w:rFonts w:eastAsia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3B7B2C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7B2C"/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rsid w:val="003B7B2C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B7B2C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99"/>
    <w:qFormat/>
    <w:rsid w:val="003B7B2C"/>
    <w:rPr>
      <w:rFonts w:cs="Times New Roman"/>
      <w:b/>
    </w:rPr>
  </w:style>
  <w:style w:type="paragraph" w:styleId="NormalWeb">
    <w:name w:val="Normal (Web)"/>
    <w:basedOn w:val="Normal"/>
    <w:uiPriority w:val="99"/>
    <w:rsid w:val="003B7B2C"/>
    <w:pPr>
      <w:spacing w:before="60" w:after="75" w:line="240" w:lineRule="auto"/>
      <w:ind w:left="60"/>
      <w:jc w:val="both"/>
    </w:pPr>
    <w:rPr>
      <w:rFonts w:ascii="Times New Roman" w:hAnsi="Times New Roman"/>
      <w:sz w:val="24"/>
      <w:szCs w:val="24"/>
    </w:rPr>
  </w:style>
  <w:style w:type="paragraph" w:customStyle="1" w:styleId="aleft">
    <w:name w:val="aleft"/>
    <w:basedOn w:val="Normal"/>
    <w:uiPriority w:val="99"/>
    <w:rsid w:val="003B7B2C"/>
    <w:pPr>
      <w:spacing w:before="60" w:after="75" w:line="240" w:lineRule="auto"/>
      <w:ind w:left="60"/>
    </w:pPr>
    <w:rPr>
      <w:rFonts w:ascii="Times New Roman" w:hAnsi="Times New Roman"/>
      <w:sz w:val="24"/>
      <w:szCs w:val="24"/>
    </w:rPr>
  </w:style>
  <w:style w:type="paragraph" w:customStyle="1" w:styleId="acenter">
    <w:name w:val="acenter"/>
    <w:basedOn w:val="Normal"/>
    <w:uiPriority w:val="99"/>
    <w:rsid w:val="003B7B2C"/>
    <w:pPr>
      <w:spacing w:before="60" w:after="75" w:line="240" w:lineRule="auto"/>
      <w:ind w:left="60"/>
      <w:jc w:val="center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B7B2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B7B2C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3B7B2C"/>
    <w:rPr>
      <w:rFonts w:cs="Times New Roman"/>
      <w:i/>
    </w:rPr>
  </w:style>
  <w:style w:type="paragraph" w:customStyle="1" w:styleId="clear">
    <w:name w:val="clear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idebar">
    <w:name w:val="sidebar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idebar-right">
    <w:name w:val="sidebar-right"/>
    <w:basedOn w:val="Normal"/>
    <w:uiPriority w:val="99"/>
    <w:rsid w:val="003B7B2C"/>
    <w:pPr>
      <w:spacing w:before="100" w:beforeAutospacing="1" w:after="100" w:afterAutospacing="1" w:line="240" w:lineRule="auto"/>
      <w:ind w:right="-90"/>
    </w:pPr>
    <w:rPr>
      <w:rFonts w:ascii="Times New Roman" w:hAnsi="Times New Roman"/>
      <w:sz w:val="24"/>
      <w:szCs w:val="24"/>
    </w:rPr>
  </w:style>
  <w:style w:type="paragraph" w:customStyle="1" w:styleId="textwidget">
    <w:name w:val="textwidget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">
    <w:name w:val="post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title">
    <w:name w:val="post-title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entry">
    <w:name w:val="post-entry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info">
    <w:name w:val="post-info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ments">
    <w:name w:val="comments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date">
    <w:name w:val="post-date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re-link">
    <w:name w:val="more-link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ription">
    <w:name w:val="description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ription1">
    <w:name w:val="description1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Normal"/>
    <w:uiPriority w:val="99"/>
    <w:rsid w:val="003B7B2C"/>
    <w:pPr>
      <w:shd w:val="clear" w:color="auto" w:fill="252525"/>
      <w:spacing w:before="100" w:beforeAutospacing="1" w:after="24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post-title1">
    <w:name w:val="post-title1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Normal"/>
    <w:uiPriority w:val="99"/>
    <w:rsid w:val="003B7B2C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Normal"/>
    <w:uiPriority w:val="99"/>
    <w:rsid w:val="003B7B2C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Normal"/>
    <w:uiPriority w:val="99"/>
    <w:rsid w:val="003B7B2C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Normal"/>
    <w:uiPriority w:val="99"/>
    <w:rsid w:val="003B7B2C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3B7B2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3B7B2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3B7B2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3B7B2C"/>
    <w:rPr>
      <w:rFonts w:ascii="Arial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99"/>
    <w:qFormat/>
    <w:rsid w:val="003B7B2C"/>
    <w:rPr>
      <w:rFonts w:cs="Times New Roman"/>
      <w:i/>
    </w:rPr>
  </w:style>
  <w:style w:type="paragraph" w:customStyle="1" w:styleId="nocomments">
    <w:name w:val="nocomments"/>
    <w:basedOn w:val="Normal"/>
    <w:uiPriority w:val="99"/>
    <w:rsid w:val="003B7B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Знак"/>
    <w:basedOn w:val="Normal"/>
    <w:uiPriority w:val="99"/>
    <w:rsid w:val="003B7B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">
    <w:name w:val="Сетка таблицы1"/>
    <w:uiPriority w:val="99"/>
    <w:rsid w:val="003B7B2C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3B7B2C"/>
    <w:rPr>
      <w:rFonts w:eastAsia="Times New Roman"/>
      <w:lang w:eastAsia="en-US"/>
    </w:rPr>
  </w:style>
  <w:style w:type="paragraph" w:styleId="NoSpacing">
    <w:name w:val="No Spacing"/>
    <w:link w:val="NoSpacingChar"/>
    <w:uiPriority w:val="99"/>
    <w:qFormat/>
    <w:rsid w:val="003B7B2C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link w:val="NoSpacing"/>
    <w:uiPriority w:val="99"/>
    <w:locked/>
    <w:rsid w:val="003B7B2C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16</Pages>
  <Words>3393</Words>
  <Characters>19342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МЕРОПРИЯТИЙ ПРОГРАММЫ ВОСПИТАНИЯ МБОУ «Падарская СОШ»</dc:title>
  <dc:subject/>
  <dc:creator>user</dc:creator>
  <cp:keywords/>
  <dc:description/>
  <cp:lastModifiedBy>Алиса</cp:lastModifiedBy>
  <cp:revision>3</cp:revision>
  <dcterms:created xsi:type="dcterms:W3CDTF">2021-09-12T19:07:00Z</dcterms:created>
  <dcterms:modified xsi:type="dcterms:W3CDTF">2021-09-12T20:11:00Z</dcterms:modified>
</cp:coreProperties>
</file>