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884"/>
      </w:tblGrid>
      <w:tr w:rsidR="00E20B33" w:rsidRPr="00E20B33" w:rsidTr="00E20B33">
        <w:trPr>
          <w:trHeight w:val="1080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педагогическом совете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1__________от 24.08.20</w:t>
            </w:r>
            <w:r w:rsidRPr="00E20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Domine" w:eastAsia="Times New Roman" w:hAnsi="Domine" w:cs="Arial"/>
                <w:color w:val="000000"/>
                <w:lang w:eastAsia="ru-RU"/>
              </w:rPr>
              <w:t>Утверждаю</w:t>
            </w:r>
          </w:p>
          <w:p w:rsidR="00E20B33" w:rsidRPr="00E20B33" w:rsidRDefault="00E20B33" w:rsidP="00E20B33">
            <w:pPr>
              <w:spacing w:after="0" w:line="240" w:lineRule="auto"/>
              <w:ind w:firstLine="708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20B33">
              <w:rPr>
                <w:rFonts w:ascii="Domine" w:eastAsia="Times New Roman" w:hAnsi="Domine" w:cs="Arial"/>
                <w:color w:val="000000"/>
                <w:lang w:eastAsia="ru-RU"/>
              </w:rPr>
              <w:t>Директор  школы</w:t>
            </w:r>
            <w:proofErr w:type="gramEnd"/>
          </w:p>
          <w:p w:rsidR="00E20B33" w:rsidRPr="00E20B33" w:rsidRDefault="00E20B33" w:rsidP="00E20B33">
            <w:pPr>
              <w:spacing w:after="0" w:line="240" w:lineRule="auto"/>
              <w:ind w:firstLine="708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Domine" w:eastAsia="Times New Roman" w:hAnsi="Domine" w:cs="Arial"/>
                <w:color w:val="000000"/>
                <w:lang w:eastAsia="ru-RU"/>
              </w:rPr>
              <w:t xml:space="preserve"> ____________ </w:t>
            </w:r>
            <w:proofErr w:type="spellStart"/>
            <w:r>
              <w:rPr>
                <w:rFonts w:ascii="Domine" w:eastAsia="Times New Roman" w:hAnsi="Domine" w:cs="Arial"/>
                <w:color w:val="000000"/>
                <w:lang w:eastAsia="ru-RU"/>
              </w:rPr>
              <w:t>Ф.АКараев</w:t>
            </w:r>
            <w:proofErr w:type="spellEnd"/>
          </w:p>
          <w:p w:rsidR="00E20B33" w:rsidRPr="00E20B33" w:rsidRDefault="00E20B33" w:rsidP="00E20B33">
            <w:pPr>
              <w:spacing w:after="0" w:line="240" w:lineRule="auto"/>
              <w:ind w:firstLine="708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Domine" w:eastAsia="Times New Roman" w:hAnsi="Domine" w:cs="Arial"/>
                <w:color w:val="000000"/>
                <w:lang w:eastAsia="ru-RU"/>
              </w:rPr>
              <w:t>«____»_____________2020</w:t>
            </w:r>
            <w:bookmarkStart w:id="0" w:name="_GoBack"/>
            <w:bookmarkEnd w:id="0"/>
            <w:r w:rsidRPr="00E20B33">
              <w:rPr>
                <w:rFonts w:ascii="Domine" w:eastAsia="Times New Roman" w:hAnsi="Domine" w:cs="Arial"/>
                <w:color w:val="000000"/>
                <w:lang w:eastAsia="ru-RU"/>
              </w:rPr>
              <w:t>г</w:t>
            </w: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деятельности педагогического коллектива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 слабоуспевающими учащимися и их родителями.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на основании Закона «Об образовании», Типового положения об образовательном учреждении.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проходит процедуру экспертизы: рассматривается на педагогическом совете и утверждается директором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школы..</w:t>
      </w:r>
      <w:proofErr w:type="gramEnd"/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Обеспечить выполнение Закона «Об образовании»;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Повысить уровень </w:t>
      </w:r>
      <w:proofErr w:type="spell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качество обучения отдельных учеников и школы в целом.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 ответственное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обучающихся к  учебному труду.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Повысить ответственность родителей за обучение детей в соответствии с Законом «Об образовании».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Основные направления и виды деятельности: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возможных причин низкой успеваемости и качества ЗУН учащихся.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комплексных мер, направленных на повышение успеваемости учащихся и качества ЗУН учащихся.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Основное понятие настоящего положения – слабоуспевающие учащиеся, неуспевающие учащиеся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Программа деятельности учителя со слабоуспевающими учащимся и его родителями</w:t>
      </w: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Провести диагностику в начале года с целью выявления уровня </w:t>
      </w:r>
      <w:proofErr w:type="spell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Использовать на уроках различные виды опроса (устный, письменный, индивидуальный и др.) для объективности результата.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4-5 учащихся).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Комментировать оценку ученика (необходимо отмечать недостатки, чтобы ученик мог их устранять в дальнейшем)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Учитель должен ликвидировать пробелы в знаниях, выявленные в ходе контрольных работ, после чего провести повторный контроль за ЗУН.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Учитель-предметник ведет следующую документацию:</w:t>
      </w:r>
      <w:r w:rsidRPr="00E20B3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график индивидуальной работы со слабоуспевающими, неуспевающими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учебный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 по ликвидации пробелов в знаниях;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тетради для дополнительных занятий;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отчет учителя-предметника по работе со слабоуспевающими, неуспевающими учащимися, неуспевающими учащимися (сдается ежемесячно) по форме: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007"/>
        <w:gridCol w:w="2150"/>
        <w:gridCol w:w="1933"/>
        <w:gridCol w:w="1701"/>
      </w:tblGrid>
      <w:tr w:rsidR="00E20B33" w:rsidRPr="00E20B33" w:rsidTr="00E20B33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cfe3e5ce072b50e9705843a59cf4b99653630778"/>
            <w:bookmarkStart w:id="2" w:name="1"/>
            <w:bookmarkEnd w:id="1"/>
            <w:bookmarkEnd w:id="2"/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Ф.И.О. ученика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Использованы виды опроса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Формы ликвидации пробелов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Результат работы</w:t>
            </w:r>
          </w:p>
        </w:tc>
      </w:tr>
      <w:tr w:rsidR="00E20B33" w:rsidRPr="00E20B33" w:rsidTr="00E20B33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п. 6.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 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313"/>
        <w:gridCol w:w="1198"/>
        <w:gridCol w:w="1009"/>
        <w:gridCol w:w="1023"/>
        <w:gridCol w:w="1171"/>
        <w:gridCol w:w="1910"/>
        <w:gridCol w:w="902"/>
      </w:tblGrid>
      <w:tr w:rsidR="00E20B33" w:rsidRPr="00E20B33" w:rsidTr="00E20B33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92cdb44ee193d85b60e221d8174db4dd3a216cd0"/>
            <w:bookmarkStart w:id="4" w:name="2"/>
            <w:bookmarkEnd w:id="3"/>
            <w:bookmarkEnd w:id="4"/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Ф.И. ученика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Причины неуспеваемости</w:t>
            </w:r>
          </w:p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(учитель указывает самостоятельно выявленные причины)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Использованы виды опроса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Формы ликвидации пробелов.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Сроки сдачи материалов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Информация классному руководителю (дата)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Информация  родителям (дата)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Результат работы</w:t>
            </w:r>
          </w:p>
        </w:tc>
      </w:tr>
      <w:tr w:rsidR="00E20B33" w:rsidRPr="00E20B33" w:rsidTr="00E20B33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Программа деятельности классного руководителя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Классный руководитель обязан выявлять причины неуспеваемости учащегося через индивидуальные беседы, анкетирование учащихся, родителей, собеседование, учитывая, что к возможным причинам можно отнести: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уроков (по уважительной или неуважительной причине)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домашняя подготовка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 способности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учиться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работа на уроке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необъективность выставления оценки на уроке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объем домашнего задания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сложности материала</w:t>
      </w:r>
    </w:p>
    <w:p w:rsidR="00E20B33" w:rsidRPr="00E20B33" w:rsidRDefault="00E20B33" w:rsidP="00E20B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причины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случае,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Уважительными причинами считаются: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болезнь, подтвержденная справкой врача или запиской от родителей на срок не более 3-х дней.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Мероприятия, подтвержденные справками, вызовами, приказом учреждения, проводящего данное мероприятие.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Освобождение от урока ученика в случае плохого самочувствия с предупреждением учителя-предметника или классного руководителя.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 семейным обстоятельствам (по заявлению на имя директора ОУ)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Неуважительными причинами считаются: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Пропуски урока или уроков без соответствующих документов, подтверждающих уважительную причину отсутствия учащегося.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должен немедленно проинформировать родителей о пропуске уроков через запись в дневнике (если случай единичный), через беседу с </w:t>
      </w: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родителями (если пропуски неоднократные), через совет профилактики (если прогулы систематические)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выявления недобросовестного выполнения домашнего задания (п.2) или недостаточной работы на уроке (п.5) классный руководитель обязан провести профилактическую работу с родителями ученика, обращаясь за помощью к администрации школы в случае уклонения родителей от своих обязанностей.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 случае п.7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ОУ, заместителю директора по УВР, чтобы проверить соответствие объема домашнего задания соответствующим нормам.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В случае п.3, 8 организовать помощь слабоуспевающим учащимся со стороны актива класса.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</w:t>
      </w:r>
      <w:r w:rsidRPr="00E20B33">
        <w:rPr>
          <w:rFonts w:ascii="Calibri" w:eastAsia="Times New Roman" w:hAnsi="Calibri" w:cs="Arial"/>
          <w:color w:val="000000"/>
          <w:lang w:eastAsia="ru-RU"/>
        </w:rPr>
        <w:t> .</w:t>
      </w:r>
      <w:proofErr w:type="gramEnd"/>
      <w:r w:rsidRPr="00E20B33">
        <w:rPr>
          <w:rFonts w:ascii="Calibri" w:eastAsia="Times New Roman" w:hAnsi="Calibri" w:cs="Arial"/>
          <w:color w:val="000000"/>
          <w:lang w:eastAsia="ru-RU"/>
        </w:rPr>
        <w:t> </w:t>
      </w: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ведет следующую документацию: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Индивидуальную карту учащегося по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 (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классного руководителя по работе со слабоуспевающими, неуспевающими учащимися (сдает ежемесячно администрации школы) по форме: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052"/>
        <w:gridCol w:w="988"/>
        <w:gridCol w:w="1467"/>
        <w:gridCol w:w="1304"/>
        <w:gridCol w:w="1428"/>
        <w:gridCol w:w="1085"/>
        <w:gridCol w:w="808"/>
        <w:gridCol w:w="221"/>
      </w:tblGrid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d974c9e5a6a7370f1b03eac0e11fd86156d49408"/>
            <w:bookmarkStart w:id="6" w:name="3"/>
            <w:bookmarkEnd w:id="5"/>
            <w:bookmarkEnd w:id="6"/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Количество учащихся всего в классе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Количество слабо-успевающих учащихся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Посещения на дому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Проведение профилактических бесед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Результативность работы со с/у учащимися за прошедший месяц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Ф.И. с/у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Ф.И. с/у учащегося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Дата проведения беседы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Ф.И.О. учителя-предметника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lang w:eastAsia="ru-RU"/>
              </w:rPr>
              <w:t>Предмет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В случае выполнения п. 7.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и отсутствии положительного результата классный руководитель сообщает о данном учащемся администрации школы с ходатайством о вызове на совет профилактике вместе с родителями.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Программа деятельности ученика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Ученик обязан выполнять домашнее задание, своевременно представлять учителю на проверку письменные задания.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Ученик обязан работать в течение урока и выполнять все виды упражнений и заданий на уроке.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 Ученик, пропустивший занятия (по уважительной или без уважительной причины) обязан самостоятельно изучить учебный материал, но в случае затруднения ученик может обратиться к учителю за консультацией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Программа деятельности родителей.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Родители обязаны явиться в школу по требованию педагога или классного руководителя.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Родители обязаны контролировать выполнение домашнего задания учеником и его посещение ОУ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случае отсутствия ребенка на уроках по болезни или другим уважительным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 .</w:t>
      </w:r>
      <w:proofErr w:type="gramEnd"/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Родители имеют право посещать уроки, по которым учащийся показывает низкий результат.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9.5. Родители имеют право обращаться за помощью к классному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руководителю,  администрации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9.6.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Организация деятельности администрации школы.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Контролирует деятельность всех звеньев учебного процесса по работе со слабоуспевающими, неуспевающими учащимися.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 Администрация школы ведет следующую документацию: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работе со слабоуспевающими, неуспевающими учащимися;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общешкольный план работы со слабоуспевающими и неуспевающими учащимися;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общий список слабоуспевающих, неуспевающих учащихся;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общий график проведения индивидуальных занятий со слабоуспевающими, неуспевающими учащимися на учебный год;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посещения индивидуальных занятий учителей-предметников со слабоуспевающими, неуспевающими учащимися;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карты посещения индивидуальных занятий;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справки по работе со слабоуспевающими, неуспевающими учащимися;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в УО о работе со слабоуспевающими, неуспевающими учащимися (ежемесячно) с учетом работы всех звеньев учебного процесса.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Администрация школы составляет аналитическую справку по итогам года о работе педагогического коллектива со слабоуспевающими, неуспевающими, неуспевающими учащимися.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В случае неэффективности принятых мер администрация школы организует работу малого педсовета, Совета профилактики, на который приглашается учащийся и его родители для решения дальнейшего вопроса об обучении.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решение об оставлении слабоуспевающего, неуспевающего учащегося на повторный курс обучения принимает педагогический совет.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Cambria" w:eastAsia="Times New Roman" w:hAnsi="Cambria" w:cs="Arial"/>
          <w:b/>
          <w:bCs/>
          <w:color w:val="000000"/>
          <w:lang w:eastAsia="ru-RU"/>
        </w:rPr>
        <w:t>11. Совет профилактики </w:t>
      </w:r>
      <w:r w:rsidRPr="00E20B33">
        <w:rPr>
          <w:rFonts w:ascii="Cambria" w:eastAsia="Times New Roman" w:hAnsi="Cambria" w:cs="Arial"/>
          <w:color w:val="000000"/>
          <w:lang w:eastAsia="ru-RU"/>
        </w:rPr>
        <w:t>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Cambria" w:eastAsia="Times New Roman" w:hAnsi="Cambria" w:cs="Arial"/>
          <w:color w:val="000000"/>
          <w:lang w:eastAsia="ru-RU"/>
        </w:rPr>
        <w:t>12. </w:t>
      </w:r>
      <w:r w:rsidRPr="00E20B33">
        <w:rPr>
          <w:rFonts w:ascii="Cambria" w:eastAsia="Times New Roman" w:hAnsi="Cambria" w:cs="Arial"/>
          <w:b/>
          <w:bCs/>
          <w:color w:val="000000"/>
          <w:lang w:eastAsia="ru-RU"/>
        </w:rPr>
        <w:t>Педагогический совет</w:t>
      </w:r>
      <w:r w:rsidRPr="00E20B33">
        <w:rPr>
          <w:rFonts w:ascii="Cambria" w:eastAsia="Times New Roman" w:hAnsi="Cambria" w:cs="Arial"/>
          <w:color w:val="000000"/>
          <w:lang w:eastAsia="ru-RU"/>
        </w:rPr>
        <w:t> принимает решение об оставлении слабоуспевающего учащегося на повторный курс обучения в присутствии родителей.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Cambria" w:eastAsia="Times New Roman" w:hAnsi="Cambria" w:cs="Arial"/>
          <w:color w:val="000000"/>
          <w:lang w:eastAsia="ru-RU"/>
        </w:rPr>
        <w:t>13. </w:t>
      </w:r>
      <w:r w:rsidRPr="00E20B33">
        <w:rPr>
          <w:rFonts w:ascii="Cambria" w:eastAsia="Times New Roman" w:hAnsi="Cambria" w:cs="Arial"/>
          <w:b/>
          <w:bCs/>
          <w:color w:val="000000"/>
          <w:lang w:eastAsia="ru-RU"/>
        </w:rPr>
        <w:t>О контроле за соблюдением данного Положения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Cambria" w:eastAsia="Times New Roman" w:hAnsi="Cambria" w:cs="Arial"/>
          <w:color w:val="000000"/>
          <w:lang w:eastAsia="ru-RU"/>
        </w:rPr>
        <w:t>13.1. Ежедневный контроль осуществляет классный руководитель, учителя-предметники, родители.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Cambria" w:eastAsia="Times New Roman" w:hAnsi="Cambria" w:cs="Arial"/>
          <w:color w:val="000000"/>
          <w:lang w:eastAsia="ru-RU"/>
        </w:rPr>
        <w:t>13.2. Общий контроль за соблюдением данного Положения осуществляет заместитель директора ОУ по УВР.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</w:t>
      </w:r>
      <w:proofErr w:type="gramStart"/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 СЛАБОУСПЕВАЮЩЕГО</w:t>
      </w:r>
      <w:proofErr w:type="gramEnd"/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_____________________ Класс 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399"/>
        <w:gridCol w:w="1419"/>
        <w:gridCol w:w="1259"/>
        <w:gridCol w:w="1259"/>
        <w:gridCol w:w="1259"/>
        <w:gridCol w:w="960"/>
      </w:tblGrid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1110974229a6accda8a7c83be9ab7c130a48126c"/>
            <w:bookmarkStart w:id="8" w:name="4"/>
            <w:bookmarkEnd w:id="7"/>
            <w:bookmarkEnd w:id="8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ХАРАКТЕРИСТИКА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ученика 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1. Характеристика познавательной деятельности учащегося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Мотивация к учебной деятельности: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сформирована;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сформирована недостаточно;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сформирована.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Устойчивость внимания: высокая / средняя / низкая.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Характеристика процессов запоминания и сохранения учебного материала: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6"/>
        <w:gridCol w:w="3118"/>
      </w:tblGrid>
      <w:tr w:rsidR="00E20B33" w:rsidRPr="00E20B33" w:rsidTr="00E20B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718330cf3367047496d8cda090d19fe5602e6d6"/>
            <w:bookmarkStart w:id="10" w:name="5"/>
            <w:bookmarkEnd w:id="9"/>
            <w:bookmarkEnd w:id="10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 запоминает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медленно запоминает</w:t>
            </w:r>
          </w:p>
        </w:tc>
      </w:tr>
      <w:tr w:rsidR="00E20B33" w:rsidRPr="00E20B33" w:rsidTr="00E20B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 забывает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медленно забывает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Трудности в усвоении учебного материала      нет / есть.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1.4.1. Если есть, то какие 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5.Успешность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усвоении различных форм обучения: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более успешен в письменных работах;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более успешен в устных ответах;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успешен в обеих формах;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успешен в обеих формах.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2. Характеристика успеваемости</w:t>
      </w:r>
      <w:r w:rsidRPr="00E20B3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:( успевает/ успевает с трудом/ не успевает)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Точные дисциплины: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Математика____________________________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Алгебра_________________________________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Геометрия_______________________________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Естественно-научные дисциплины: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Физика______________________________________________________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Биология_____________________________________________________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География____________________________________________________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Гуманитарные дисциплины: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история__________________________________________________________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иностранный язык_________________________________________________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Специальные дисциплины: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Музыка________________________________________________________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3. Характеристика личности учащегося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355"/>
        <w:gridCol w:w="2324"/>
        <w:gridCol w:w="2317"/>
      </w:tblGrid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230d3ada65a0aacb5fd0012676389f4fe742722f"/>
            <w:bookmarkStart w:id="12" w:name="6"/>
            <w:bookmarkEnd w:id="11"/>
            <w:bookmarkEnd w:id="12"/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взаимоотношения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доброжелательные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напряжённые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враждебные</w:t>
            </w:r>
          </w:p>
        </w:tc>
      </w:tr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сверстниками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учителями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родственниками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матерью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отцом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Какие черты характера ученика нравятся учителю: __________________________________________________________________________________________________________________________________________________________________________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3.2. Какие черты характера ученика внушают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опасения:_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Наличие отклонений в поведении: ___________________  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(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/ нет)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3.3.1. Если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есть,  то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какие 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 Сведения о семье учащегося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4.1.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Семья  полная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 неполная. Кто из родителей отсутствует_______________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Количество детей в семье 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Национальность 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. ХАРАКТЕРИСТИКА ПРЕПОДАВАТЕЛЯ (ПРЕДМЕТНИКА)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НА УЧАЩЕГОСЯ.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Ф.И. учащегося _________________________________________ класс 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Ф.И. преподавателя ______________________________________предмет 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Дата 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Просим отметить замеченные Вами у ребёнка качества из предложенного набора и подчеркнуть нужное или отдельно указать замеченное Вами. При отсутствии наблюдений в отдельных </w:t>
      </w:r>
      <w:proofErr w:type="gramStart"/>
      <w:r w:rsidRPr="00E20B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сферах,  информацию</w:t>
      </w:r>
      <w:proofErr w:type="gramEnd"/>
      <w:r w:rsidRPr="00E20B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можно не представлять.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Сложности в общении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Особенности внимания: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часто «отсутствует на уроке, не слышит вопроса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кратковременный характер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периодически включается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стабильно удерживает внимание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Учебная активность: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пассивен;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отвечает, если спрашивают,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активно участвует в работе,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чрезмерная активность, переключает внимание на себя,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часто неправильные ответы,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Заинтересованность в учебной деятельности: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большую часть времени занимается «своими делами», возится, рисует и т. д.,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общается с другими, отвлекает их;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переключает на себя внимание;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включается в обучение на отдельных темах;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постоянно активно и творчески работает с материалом урока;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Темп деятельности: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медленный;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средний;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быстрый;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неравномерный;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Степень усвоения материала: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усваивает не с первого раза и с трудом;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сразу понимает, но для закрепления требуются дополнительные усилия;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быстро входит в материал и легко формирует навык;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Для учителя русского языка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типичные ошибки на письме __________________________________________________________________________________________________________________________________________________________________________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Оценка уровня подготовки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Навыки письма: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пишет медленно, с трудом;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средний темп;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пишет быстро и легко;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почерк корявый и неровный;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почерк разборчивый;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почерк каллиграфический;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пишет буквы слитно, не отрывая руки;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 xml:space="preserve">пишет буквы отдельно (может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быть  «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печатает» некоторые буквы);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наличие своеобразного написания некоторых букв;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lang w:eastAsia="ru-RU"/>
        </w:rPr>
        <w:t>другое 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</w:t>
      </w:r>
      <w:proofErr w:type="spell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4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8791"/>
      </w:tblGrid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de85ab508d83500eeee9c4320b364fc122de30e9"/>
            <w:bookmarkStart w:id="14" w:name="7"/>
            <w:bookmarkEnd w:id="13"/>
            <w:bookmarkEnd w:id="14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Отягчающие обстоятельства в дошкольном периоде развития ребёнка: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тяжёлые роды,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травмы,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заболевания.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Сколько раз и чем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болел  Ваш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ребёнок в прошлом году? (укажите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конкретно)…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Хронические заболевания, отклонения в органах зрения, слуха, дефекты речи, другие особенности (укажите конкретно) …………………………….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детской нервности: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двигательная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расторможенность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заторможенность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склонность к беспокойству,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волнениям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повышенная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раздражительность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непереносимость шума,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духоты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необоснованные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страхи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беспокойный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слезливость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часто/иногда)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признаки (укажи если есть) ……………………………………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ли ребёнок быть внимательным, когда слушает чтение, смотрит телевизор?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 нет,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да,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обращал внимание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Хорошо ли развита у него рука?   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 ли рисовать, лепить?   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Может ли рисовать, лепить, работать ножницами?   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 ли работать ножницами, зашивать?  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 ли писать печатными буквами?    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 ли рисовать узоры?    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 ли сам завязывать шнурки, застёгивать пуговицы?  (да / нет / не очень)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быстро устаёт ребёнок в процессе работы, усидчив ли?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работать долго (более 30 минут), даже если не очень нравится;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долго заниматься только тем, что нравится;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если дело нравится, заниматься долго не может, не усидчив.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Владеет ли ребёнок навыками самообслуживания?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сам одеваться, раздеваться (да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может сохранять опрятный </w:t>
            </w:r>
            <w:proofErr w:type="gramStart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 (</w:t>
            </w:r>
            <w:proofErr w:type="gramEnd"/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/ нет / не очень)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Приучен убирать игрушки, вещи?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сказать, что он достаточно ответственный? (не забывает постоянно о поручениях, старается вовремя выполнять их)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Умеет ли ребёнок себя вести?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Усвоил ли правила поведения в общественных местах?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Умеет кататься: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коньках;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лыжах;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велосипеде.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Можете ли Вы назвать его ловким?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Хочет ли идти в школу?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  <w:tr w:rsidR="00E20B33" w:rsidRPr="00E20B33" w:rsidTr="00E20B3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Считаете ли Вы его хорошо подготовленным к школьному обучению?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да, чем, нет;</w:t>
            </w:r>
          </w:p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нет, чем да.</w:t>
            </w: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Посещение семьи слабоуспевающего, неуспевающего учащегося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73"/>
        <w:gridCol w:w="2179"/>
        <w:gridCol w:w="2801"/>
        <w:gridCol w:w="1532"/>
      </w:tblGrid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8f574bfedcf9c102386cc5aae09aff5753ca3523"/>
            <w:bookmarkStart w:id="16" w:name="8"/>
            <w:bookmarkEnd w:id="15"/>
            <w:bookmarkEnd w:id="16"/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Роспись родителей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4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52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56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70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6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7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86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Беседы со слабоуспевающим, неуспевающим учащимся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303"/>
        <w:gridCol w:w="3191"/>
        <w:gridCol w:w="2057"/>
      </w:tblGrid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31b64ee5a697f28d9a21d493099eaba6913d63c1"/>
            <w:bookmarkStart w:id="18" w:name="9"/>
            <w:bookmarkEnd w:id="17"/>
            <w:bookmarkEnd w:id="18"/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Цель беседы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Роспись учащегося</w:t>
            </w:r>
          </w:p>
        </w:tc>
      </w:tr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44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5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5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7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70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4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1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00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0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Работа с учителями-предметниками по проблемам слабоуспевающих, неуспевающих учащихся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410"/>
        <w:gridCol w:w="3395"/>
        <w:gridCol w:w="2092"/>
      </w:tblGrid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1883262bb646dc5bad1ff0dbb5e735568e5a9030"/>
            <w:bookmarkStart w:id="20" w:name="10"/>
            <w:bookmarkEnd w:id="19"/>
            <w:bookmarkEnd w:id="20"/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30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64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72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rPr>
          <w:trHeight w:val="144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Ежемесячный отчёт классного руководителя со слабоуспевающими и неуспевающими учащимися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52"/>
        <w:gridCol w:w="988"/>
        <w:gridCol w:w="1467"/>
        <w:gridCol w:w="1304"/>
        <w:gridCol w:w="1428"/>
        <w:gridCol w:w="1085"/>
        <w:gridCol w:w="808"/>
        <w:gridCol w:w="220"/>
      </w:tblGrid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d551049b7deb4769ff03e72eaec8e9550610eeda"/>
            <w:bookmarkStart w:id="22" w:name="11"/>
            <w:bookmarkEnd w:id="21"/>
            <w:bookmarkEnd w:id="22"/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Количество учащихся </w:t>
            </w: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>всего в классе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слабо-успевающих </w:t>
            </w: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>учащихся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>Посещения на дому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Проведение профилактических бесед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Связь с учителями-предметниками, </w:t>
            </w: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>контроль посещения доп. занятий по предметам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Результативность работы со с/у учащимися </w:t>
            </w: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lastRenderedPageBreak/>
              <w:t>за прошедший месяц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Ф.И. с/у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Ф.И. с/у учащегося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Дата проведения беседы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Ф.И.О. учителя-предметника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0B33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B33" w:rsidRPr="00E20B33" w:rsidTr="00E20B3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33" w:rsidRPr="00E20B33" w:rsidRDefault="00E20B33" w:rsidP="00E2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№1 по выявлению причин неуспеваемости учащихся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Фамилия, имя__________________________________________________________________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Класс 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По каким предметам не успеваете за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  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                              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Сколько времени тратите на подготовку предметов в целом__________________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Сколько времени готовитесь по тем предметам,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 которым не успеваете четверть____________________________________________________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чём видите причину неуспеваемости (подчеркните нужное):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текущая запущенность материала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-мало готовите домашнее задание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-совсем не готовитесь дома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понимаете учебный материал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понимаете объяснение учителя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-учитель к вам невнимателен и недоброжелателен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хотите обучаться в общеобразовательной школе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-плохое здоровье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-плохая память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-невнимательность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-частые пропуски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-не владеете учебными навыками (укажите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какими)_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-другие причины (укажите какие) _______________________________________________________________________________________________________________________________________________________________________________________________________________________________________</w:t>
      </w: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7.Есть ли контроль со стороны родителей за вашими школьными делами: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-да, постоянно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-нет, никогда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-эпизодически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Какие возможности вам предоставляют учителя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исправления сложившейся ситуации (укажите по предметам)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№2 по выявлению причин неуспеваемости учащихся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1.Фамилия, имя, класс_________________________________________________________________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2.По каким предметам не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успеваешь?_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 чём видишь причины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неуспеваемости?_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чём испытываешь конкретные трудности по указанному предмету (предметам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 кому обращаешься за помощью, чтобы исправить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ситуацию?_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Кто и как тебе помогает в учебной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Твоё отношение к школе, в которой ты учишься, к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8.Твоё отношение к учебному труду: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любишь или не любишь учиться________________________________________________________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предметы нравятся______________________________________________________________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не нравятся____________________________________________________________________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-читаешь ли ты дополнительную литературу,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читаешь ли ты худ.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времени тратишь на уроки, почему столько? _____________________________________________________________________________________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удовольствием или нет участвуешь в работе на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уроке?_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тебе больше нравится: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уроках или слушать учителя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ответы учащихся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или устно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9.Перечисли кружки, факультативы, доп. занятия, элективные курсы, секции, которые ты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посещаешь._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Перечисли свои занятия в свободное время ____________________________________________________________________________________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при                                                                                                                                                       работе со слабоуспевающими учащимися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опросе слабоуспевающим детям даётся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2.Ученикам задаются наводящие вопросы, помогающие последовательно излагать материал.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 опросе создаются специальные ситуации успеха.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4.Переодически проверяется усвоение материала по темам уроков, на которых ученик отсутствовал по той или иной причине.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ходе проса и при анализе его результатов обеспечивается атмосфера доброжелательности.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суть изучаемого, стимулирует вопросы учеников при затруднениях в усвоении нового материала.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7.В ходе самостоятельной работы на уроке слабоуспевающим школьникам даются упражнения, направленные на устранение ошибок, допускаемых ими при ответах или в 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</w:t>
      </w: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оказывается помощь с одновременным развитием самостоятельности в учении.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8.При организации домашней работы для слабоуспевающих школьников подбираются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 по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Объём домашних заданий рассчитывается так, чтобы не допустить перегрузки школьников.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работе с замкнутыми (аутичными) детьми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детей характеризует выраженный аутизм (уход в себя, отстранённость от мира и его боязнь). Ребёнок испытывает определённые страхи. Склонны к развитию логического мышления. Учатся неплохо, но отсутствуют широкие познавательные интересы. Нетипичные интересы (о строении мира, о потустороннем мире). Любят много читать. Развита речь, но часто формально. Негативные черты: эмоциональная холодность, не испытывает большой привязанности к родителям, эмоциональная тупость. Он не интересуется чьим-либо мнением, он безразличен к внешнему миру. Способны на странные поступки. Самосохранение притупляется, может пройти по карнизу. Не имеет друзей – он одиночка. В дружбе подчиняемый, а не лидер. Не смотрит в глаза.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работе попробовать опираться на его сильные стороны. Морали не действуют вообще. Полезно приучать его, т.к. для него главное, чтобы оставили его в покое. «Не важно, как выглядит для других, важно для себя». Ничего не навязывать, а приспособляться к ним.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 призывать к совести, не читать морали.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2.Учитывать наличие страхов, методом наблюдения (особенно анализом рисунков) определить тематику страхов. Потом прорисовать их (из страшного сделать смешным), например, вместо ножа в руке нарисовать букет цветов и т. д. Страх сопряжён с любопытством – помочь преодолеть эту стену.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3.Помощь в развитии речи, внимания, моторики, формирование навыков изобразительной деятельности.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4.Смягчение общего эмоционального дискомфорта, тревоги.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5.Стимуляция психической активности, направленной взаимодействие со сверстниками и взрослыми (помощь в подготовке классных мероприятий).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6.Учитывать интерес к точным наукам – математике, физике и т.д.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7.Учитывать парадоксальность и непредсказуемость от мышления до чувств и поступков.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8.Отношение к ученику строить по методу: выделять его поведение, как отличное от других. Не навязывать поручение, но и не отвергать. Давать ему почувствовать принадлежность к классному коллективу.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работе с агрессивными детьми.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1.Агрессивные дети часто бывают вооружены.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2.Никогда не позволять себе оскорбить их, в диалоге не использовать жаргонные и бранные слова – это не даст им права оскорблять Вас и не демонстрировать в поведении всё, на что они способны.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3.Общение на равных, но не впадать в зависимость от них. Лучше несколько </w:t>
      </w:r>
      <w:proofErr w:type="spell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дистантно</w:t>
      </w:r>
      <w:proofErr w:type="spell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открытую не бороться, т.к. это усугубит отношения. Следует учитывать особенности, бурные реакции.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5.Останавливайте спокойно, с невозмутимым лицом, действуйте при минимуме слов.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6.Обсуждайте поведение только после успокоения.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7.Мстительны, иногда годами ждут, чтобы отомстить, поэтому лучше не отвергать их.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8.Выясните, как возникает агрессивное поведение и каково возможное решение. «Имя…, ты расстроился, потому что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можешь переживать, не имевши права обижать других. Что нужно сделать, чтобы ты успокоиться и при этом ни на кого не нападать?» Предлагайте что-то своё только в дополнение сказанному.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9.Пусть за что-то отвечает в школе.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10.Перед сильными элементами раболепия, со слабыми агрессивны. Могут быть назойливы, слащавы. Необходимо понимать этот механизм, в работе учитывать это и не дать себе обидеться по мелочам на него.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11.Нельзя угрожать и шантажировать, т.к. в какой-то момент это перестаёт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будете неубедительны и бессильны.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«Воинственность» ребёнка можно успокоить своим спокойствием.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13.Своё плохое настроение не разряжать на нём.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14Найти повод похвалить его, особенно это хорошо спустя некоторое время после наказания. Ребёнок убедится, претензии были к его поступку, а не к личности в целом.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работе с застенчивыми детьми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детям свойственны страхи, тревожные опасения, боязнь нового, незнакомого, низкая адаптивность. В школьном возрасте – ипохондрия – за своё здоровье и здоровье родных. Появляется навязчивость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чрезмерная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мнительность, застенчивость. Важно, как выглядит в глазах других: в неудобных, стыдливых ситуациях испытывают тяжелейший стресс, который долго переживают. Склонны к суициду.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 ставить в ситуацию неопределённости, неизвестности.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 включаться в игру его болезней, дать работу, когда здоров.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3.Включать в общественные посильные дела.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4.Хвалить самостоятельность.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5.Стимулировать личную ответственность.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6.Не создавать напряжения во взаимоотношениях, не угрожать.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Отношения ровные, открытые. Ребёнок должен понимать ваши эмоции и чувства к нему. Негативизм относить к своему поступку, но не к личности в целом. Ребёнок должен расстаться с вами, успокоившись.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7.Если уровень его притязаний завышен, помогите найти адекватный.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8.Быть осторожным с передачей стрессовой информации. Не допускать, чтобы ребёнок выбегал из класса – это опасно. Сразу же последовать за ним. Даже когда он расстроен не выводить его из класса, чтобы не закрепилась привычка </w:t>
      </w: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уйти из класса, если расстроен. Можно на время освободить от работы – дать время успокоиться.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9.Иногда можно позволить отвечать с места или письменно.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0B33" w:rsidRPr="00E20B33" w:rsidRDefault="00E20B33" w:rsidP="00E2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правило, эти дети из семей по типу воспитания высокой моральной ответственности. И для этих детей самое страшное – ошибаться или кого-то подвести. Задача учителя научить детей спокойно относиться к ошибкам, иметь желание их исправить, находя при этом разные варианты решения проблемы.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по работе с </w:t>
      </w:r>
      <w:proofErr w:type="spellStart"/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гиперактивными</w:t>
      </w:r>
      <w:proofErr w:type="spellEnd"/>
      <w:r w:rsidRPr="00E20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детьми с истерическими реакциями.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1.Игнорировать истерические реакции.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2.Предупредить класс не обращать внимание в момент истерики.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3.Хвалить позитивные поступки для закрепления нового стиля поведения.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 стремиться угодить.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 обращать постоянно внимание на его плохое поведение – это ему и надо (подсознательно).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6.Чаще давайте понять, что он вправе сам решать и нести ответственность за </w:t>
      </w:r>
      <w:proofErr w:type="gramStart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 решения</w:t>
      </w:r>
      <w:proofErr w:type="gramEnd"/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поступки.      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7.Занять таким видом деятельности, чтобы он мог и умел своим трудом выделиться среди сверстников, а не поведением, т.к. неутолимая жажда признания.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8.Высокий уровень притязаний. Определить круг доступных притязаний.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9.Требует много льгот для себя.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10.Лживы, способны входить в доверие. Не попадать под влияние и не позволять манипулировать собой.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11.Не критиковать личность в целом, а его поступки. Замечания не делать постоянно. За несколько проступков – одно замечание или наказание.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Пусть эмоции будут проявляться бурно, но не грубо, а в рамках дозволенного.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13.Усилить систему поощрений и наказаний (наказание – неподвижностью). Такое наказание он запомнит.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14.Если ребёнок осознал проступок, то с ним беседуют. Беседа должна быть запоминающейся.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15.Влияние всепрощающих взрослых устраняется. Семья один человек – требования всех членов единицы.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16.Ожесточить режим. Пресекать бесцельное времяпровождение.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17.Ребёнок должен нести ответственность за помощь по дому, за выполнение уроков. Контроль не постоянный.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18.Не позволять выполнять другое дело, пока не доделает до конца первое.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19.Чётко ориентировать в понятиях “хорошо”, “плохо”, “надо”.</w:t>
      </w:r>
    </w:p>
    <w:p w:rsidR="00E20B33" w:rsidRPr="00E20B33" w:rsidRDefault="00E20B33" w:rsidP="00E20B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0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20.Повышать самооценку, уверенность в себе.</w:t>
      </w:r>
    </w:p>
    <w:p w:rsidR="008B729E" w:rsidRDefault="008B729E"/>
    <w:sectPr w:rsidR="008B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0496"/>
    <w:multiLevelType w:val="multilevel"/>
    <w:tmpl w:val="3E6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AE"/>
    <w:rsid w:val="008B729E"/>
    <w:rsid w:val="00E20B33"/>
    <w:rsid w:val="00F4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B0F0"/>
  <w15:chartTrackingRefBased/>
  <w15:docId w15:val="{05ED2607-BA28-43FE-AEFE-B81D986E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0B33"/>
  </w:style>
  <w:style w:type="paragraph" w:customStyle="1" w:styleId="c63">
    <w:name w:val="c63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20B33"/>
  </w:style>
  <w:style w:type="paragraph" w:customStyle="1" w:styleId="c15">
    <w:name w:val="c15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0B33"/>
  </w:style>
  <w:style w:type="character" w:customStyle="1" w:styleId="c4">
    <w:name w:val="c4"/>
    <w:basedOn w:val="a0"/>
    <w:rsid w:val="00E20B33"/>
  </w:style>
  <w:style w:type="character" w:styleId="a3">
    <w:name w:val="Hyperlink"/>
    <w:basedOn w:val="a0"/>
    <w:uiPriority w:val="99"/>
    <w:semiHidden/>
    <w:unhideWhenUsed/>
    <w:rsid w:val="00E20B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0B33"/>
    <w:rPr>
      <w:color w:val="800080"/>
      <w:u w:val="single"/>
    </w:rPr>
  </w:style>
  <w:style w:type="paragraph" w:customStyle="1" w:styleId="c7">
    <w:name w:val="c7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E20B33"/>
  </w:style>
  <w:style w:type="paragraph" w:customStyle="1" w:styleId="c25">
    <w:name w:val="c25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0B33"/>
  </w:style>
  <w:style w:type="character" w:customStyle="1" w:styleId="c28">
    <w:name w:val="c28"/>
    <w:basedOn w:val="a0"/>
    <w:rsid w:val="00E20B33"/>
  </w:style>
  <w:style w:type="paragraph" w:styleId="a5">
    <w:name w:val="Normal (Web)"/>
    <w:basedOn w:val="a"/>
    <w:uiPriority w:val="99"/>
    <w:semiHidden/>
    <w:unhideWhenUsed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0B33"/>
  </w:style>
  <w:style w:type="character" w:customStyle="1" w:styleId="c16">
    <w:name w:val="c16"/>
    <w:basedOn w:val="a0"/>
    <w:rsid w:val="00E20B33"/>
  </w:style>
  <w:style w:type="paragraph" w:customStyle="1" w:styleId="c27">
    <w:name w:val="c27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20B33"/>
  </w:style>
  <w:style w:type="character" w:customStyle="1" w:styleId="c23">
    <w:name w:val="c23"/>
    <w:basedOn w:val="a0"/>
    <w:rsid w:val="00E20B33"/>
  </w:style>
  <w:style w:type="paragraph" w:customStyle="1" w:styleId="c56">
    <w:name w:val="c56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E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E20B33"/>
  </w:style>
  <w:style w:type="character" w:customStyle="1" w:styleId="c8">
    <w:name w:val="c8"/>
    <w:basedOn w:val="a0"/>
    <w:rsid w:val="00E2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4954</Words>
  <Characters>28242</Characters>
  <Application>Microsoft Office Word</Application>
  <DocSecurity>0</DocSecurity>
  <Lines>235</Lines>
  <Paragraphs>66</Paragraphs>
  <ScaleCrop>false</ScaleCrop>
  <Company/>
  <LinksUpToDate>false</LinksUpToDate>
  <CharactersWithSpaces>33130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2021-04-13T13:53:00Z</dcterms:created>
  <dcterms:modified xsi:type="dcterms:W3CDTF">2021-04-13T13:56:00Z</dcterms:modified>
</cp:coreProperties>
</file>